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09" w:rsidRPr="0041024F" w:rsidRDefault="00F2430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1024F">
        <w:rPr>
          <w:b/>
          <w:i/>
          <w:sz w:val="28"/>
          <w:szCs w:val="28"/>
        </w:rPr>
        <w:t>П А М Я Т К А</w:t>
      </w:r>
    </w:p>
    <w:p w:rsidR="00F24305" w:rsidRDefault="00F24305" w:rsidP="0041024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целевых безвоз</w:t>
      </w:r>
      <w:r w:rsidR="0041024F">
        <w:rPr>
          <w:sz w:val="28"/>
          <w:szCs w:val="28"/>
        </w:rPr>
        <w:t>мездных благотворительных взносов</w:t>
      </w:r>
      <w:r>
        <w:rPr>
          <w:sz w:val="28"/>
          <w:szCs w:val="28"/>
        </w:rPr>
        <w:t xml:space="preserve"> на развитие образовательных учреждений через платежные системы надлежит заходить в раздел </w:t>
      </w:r>
      <w:r w:rsidRPr="00F24305">
        <w:rPr>
          <w:b/>
          <w:sz w:val="28"/>
          <w:szCs w:val="28"/>
          <w:u w:val="single"/>
        </w:rPr>
        <w:t>«Благотворительные фонды»</w:t>
      </w:r>
      <w:r>
        <w:rPr>
          <w:sz w:val="28"/>
          <w:szCs w:val="28"/>
        </w:rPr>
        <w:t xml:space="preserve">, далее </w:t>
      </w:r>
      <w:r w:rsidRPr="00F24305">
        <w:rPr>
          <w:b/>
          <w:sz w:val="28"/>
          <w:szCs w:val="28"/>
          <w:u w:val="single"/>
        </w:rPr>
        <w:t>«добровольные пожертвования БФПО Советский район»</w:t>
      </w:r>
      <w:r>
        <w:rPr>
          <w:sz w:val="28"/>
          <w:szCs w:val="28"/>
        </w:rPr>
        <w:t xml:space="preserve"> (</w:t>
      </w:r>
      <w:r w:rsidRPr="0041024F">
        <w:rPr>
          <w:i/>
          <w:sz w:val="28"/>
          <w:szCs w:val="28"/>
          <w:u w:val="single"/>
        </w:rPr>
        <w:t xml:space="preserve">Внимание! </w:t>
      </w:r>
      <w:r w:rsidRPr="00164E6E">
        <w:rPr>
          <w:b/>
          <w:i/>
          <w:sz w:val="28"/>
          <w:szCs w:val="28"/>
          <w:u w:val="single"/>
        </w:rPr>
        <w:t>Поле</w:t>
      </w:r>
      <w:r w:rsidR="00406936">
        <w:rPr>
          <w:i/>
          <w:sz w:val="28"/>
          <w:szCs w:val="28"/>
          <w:u w:val="single"/>
        </w:rPr>
        <w:t>,</w:t>
      </w:r>
      <w:r w:rsidRPr="0041024F">
        <w:rPr>
          <w:i/>
          <w:sz w:val="28"/>
          <w:szCs w:val="28"/>
          <w:u w:val="single"/>
        </w:rPr>
        <w:t xml:space="preserve"> где написано «добровольные пожертвования БФПО Советский район» </w:t>
      </w:r>
      <w:r w:rsidRPr="00164E6E">
        <w:rPr>
          <w:b/>
          <w:i/>
          <w:sz w:val="28"/>
          <w:szCs w:val="28"/>
          <w:u w:val="single"/>
        </w:rPr>
        <w:t>зеленого цвета</w:t>
      </w:r>
      <w:r>
        <w:rPr>
          <w:sz w:val="28"/>
          <w:szCs w:val="28"/>
        </w:rPr>
        <w:t>).</w:t>
      </w:r>
      <w:r w:rsidR="00164E6E">
        <w:rPr>
          <w:sz w:val="28"/>
          <w:szCs w:val="28"/>
        </w:rPr>
        <w:t xml:space="preserve"> Обращаем внимание на необходимость обязательного внесения правильного номера лицевого счета! </w:t>
      </w:r>
    </w:p>
    <w:p w:rsidR="00F24305" w:rsidRDefault="00F24305" w:rsidP="00410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В разделе «Благотворительные фонды» содержатся более 40 подразделов с названиями различных благотворительных фондов. При внесении </w:t>
      </w:r>
      <w:r w:rsidR="0041024F">
        <w:rPr>
          <w:sz w:val="28"/>
          <w:szCs w:val="28"/>
        </w:rPr>
        <w:t xml:space="preserve">взносов в другие разделы, Ваши взносы не попадают на развитие нашего учреждения, а относятся к благотворительным взносам в другие фонды. </w:t>
      </w:r>
    </w:p>
    <w:p w:rsidR="00136FA0" w:rsidRDefault="00136FA0" w:rsidP="0041024F">
      <w:pPr>
        <w:jc w:val="both"/>
        <w:rPr>
          <w:sz w:val="28"/>
          <w:szCs w:val="28"/>
        </w:rPr>
      </w:pPr>
    </w:p>
    <w:p w:rsidR="00136FA0" w:rsidRDefault="000B263F" w:rsidP="0041024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5980" cy="3558540"/>
            <wp:effectExtent l="0" t="0" r="7620" b="3810"/>
            <wp:docPr id="2" name="Рисунок 2" descr="C:\Users\Ксения\Desktop\БФПО в платеж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БФПО в платеж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FA0" w:rsidRPr="00F24305" w:rsidRDefault="00136FA0" w:rsidP="0041024F">
      <w:pPr>
        <w:jc w:val="both"/>
        <w:rPr>
          <w:sz w:val="28"/>
          <w:szCs w:val="28"/>
        </w:rPr>
      </w:pPr>
    </w:p>
    <w:sectPr w:rsidR="00136FA0" w:rsidRPr="00F2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05"/>
    <w:rsid w:val="000B263F"/>
    <w:rsid w:val="00136FA0"/>
    <w:rsid w:val="00164E6E"/>
    <w:rsid w:val="00406936"/>
    <w:rsid w:val="0041024F"/>
    <w:rsid w:val="00B27A09"/>
    <w:rsid w:val="00F2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FECA-9178-4E1A-A833-8B8B1D59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Ксения</cp:lastModifiedBy>
  <cp:revision>4</cp:revision>
  <cp:lastPrinted>2016-10-07T09:05:00Z</cp:lastPrinted>
  <dcterms:created xsi:type="dcterms:W3CDTF">2016-10-07T07:38:00Z</dcterms:created>
  <dcterms:modified xsi:type="dcterms:W3CDTF">2016-10-10T08:39:00Z</dcterms:modified>
</cp:coreProperties>
</file>